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E2A" w:rsidRPr="003E6E2A" w:rsidRDefault="003E6E2A" w:rsidP="003E6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E2A">
        <w:rPr>
          <w:rFonts w:ascii="Arial" w:eastAsia="Times New Roman" w:hAnsi="Arial" w:cs="Arial"/>
          <w:color w:val="000000"/>
          <w:sz w:val="20"/>
          <w:szCs w:val="20"/>
        </w:rPr>
        <w:t>Grading for this assignment will be based on answer quality, logic / organization of the paper, and language and writing skills, using the following rubric.</w:t>
      </w:r>
    </w:p>
    <w:tbl>
      <w:tblPr>
        <w:tblW w:w="9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646"/>
        <w:gridCol w:w="1461"/>
        <w:gridCol w:w="1496"/>
        <w:gridCol w:w="1447"/>
        <w:gridCol w:w="1450"/>
      </w:tblGrid>
      <w:tr w:rsidR="003E6E2A" w:rsidRPr="003E6E2A" w:rsidTr="003E6E2A"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Points: 100</w:t>
            </w:r>
          </w:p>
        </w:tc>
        <w:tc>
          <w:tcPr>
            <w:tcW w:w="74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2A" w:rsidRPr="003E6E2A" w:rsidRDefault="003E6E2A" w:rsidP="003E6E2A">
            <w:pPr>
              <w:spacing w:before="60" w:after="6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Assignment 2: Business Impact Analysis</w:t>
            </w:r>
          </w:p>
        </w:tc>
      </w:tr>
      <w:tr w:rsidR="003E6E2A" w:rsidRPr="003E6E2A" w:rsidTr="003E6E2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2A" w:rsidRPr="003E6E2A" w:rsidRDefault="003E6E2A" w:rsidP="003E6E2A">
            <w:pPr>
              <w:spacing w:after="60" w:line="276" w:lineRule="atLeast"/>
              <w:ind w:left="18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6E2A" w:rsidRPr="003E6E2A" w:rsidRDefault="003E6E2A" w:rsidP="003E6E2A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E6E2A" w:rsidRPr="003E6E2A" w:rsidRDefault="003E6E2A" w:rsidP="003E6E2A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Unacceptable</w:t>
            </w:r>
          </w:p>
          <w:p w:rsidR="003E6E2A" w:rsidRPr="003E6E2A" w:rsidRDefault="003E6E2A" w:rsidP="003E6E2A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Below 60% F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6E2A" w:rsidRPr="003E6E2A" w:rsidRDefault="003E6E2A" w:rsidP="003E6E2A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Meets Minimum Expectations</w:t>
            </w:r>
          </w:p>
          <w:p w:rsidR="003E6E2A" w:rsidRPr="003E6E2A" w:rsidRDefault="003E6E2A" w:rsidP="003E6E2A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60-69% D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6E2A" w:rsidRPr="003E6E2A" w:rsidRDefault="003E6E2A" w:rsidP="003E6E2A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E6E2A" w:rsidRPr="003E6E2A" w:rsidRDefault="003E6E2A" w:rsidP="003E6E2A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Fair</w:t>
            </w:r>
          </w:p>
          <w:p w:rsidR="003E6E2A" w:rsidRPr="003E6E2A" w:rsidRDefault="003E6E2A" w:rsidP="003E6E2A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70-79% C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6E2A" w:rsidRPr="003E6E2A" w:rsidRDefault="003E6E2A" w:rsidP="003E6E2A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E6E2A" w:rsidRPr="003E6E2A" w:rsidRDefault="003E6E2A" w:rsidP="003E6E2A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Proficient</w:t>
            </w:r>
          </w:p>
          <w:p w:rsidR="003E6E2A" w:rsidRPr="003E6E2A" w:rsidRDefault="003E6E2A" w:rsidP="003E6E2A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80-89% B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6E2A" w:rsidRPr="003E6E2A" w:rsidRDefault="003E6E2A" w:rsidP="003E6E2A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E6E2A" w:rsidRPr="003E6E2A" w:rsidRDefault="003E6E2A" w:rsidP="003E6E2A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Exemplary</w:t>
            </w:r>
          </w:p>
          <w:p w:rsidR="003E6E2A" w:rsidRPr="003E6E2A" w:rsidRDefault="003E6E2A" w:rsidP="003E6E2A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90-100% A</w:t>
            </w:r>
          </w:p>
        </w:tc>
      </w:tr>
      <w:tr w:rsidR="003E6E2A" w:rsidRPr="003E6E2A" w:rsidTr="003E6E2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1a. Describe the methods for establishing component priorities, including business functions and processes.</w:t>
            </w:r>
          </w:p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Weight: 10%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Did not submit or incompletely described the methods for establishing component priorities, including business functions and processes.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Insufficiently described the methods for establishing component priorities, including business functions and processes.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Partially described the methods for establishing component priorities, including business functions and processes.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Satisfactorily described the methods for establishing component priorities, including business functions and processes.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Thoroughly described the methods for establishing component priorities, including business functions and processes.</w:t>
            </w:r>
          </w:p>
        </w:tc>
      </w:tr>
      <w:tr w:rsidR="003E6E2A" w:rsidRPr="003E6E2A" w:rsidTr="003E6E2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1b. Describe the methods for establishing component priorities, including BIA scenarios and components.</w:t>
            </w:r>
            <w:r w:rsidRPr="003E6E2A">
              <w:rPr>
                <w:rFonts w:ascii="Arial" w:eastAsia="Times New Roman" w:hAnsi="Arial" w:cs="Arial"/>
                <w:sz w:val="18"/>
                <w:szCs w:val="18"/>
              </w:rPr>
              <w:br/>
              <w:t>Weight: 10%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Did not submit or incompletely described the methods for establishing component priorities, including BIA scenarios and components.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Insufficiently described the methods for establishing component priorities, including BIA scenarios and components.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Partially described the methods for establishing component priorities, including BIA scenarios and components.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Satisfactorily described the methods for establishing component priorities, including BIA scenarios and components.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Thoroughly described the methods for establishing component priorities, including BIA scenarios and components.</w:t>
            </w:r>
          </w:p>
        </w:tc>
      </w:tr>
      <w:tr w:rsidR="003E6E2A" w:rsidRPr="003E6E2A" w:rsidTr="003E6E2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1c. Describe the methods for establishing component priorities, including financial and service impact of components not being available.</w:t>
            </w:r>
          </w:p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Weight: 10%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Did not submit or incompletely described the methods for establishing component priorities, including financial and service impact of components not being available.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Insufficiently described the methods for establishing component priorities, including financial and service impact of components not being available.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Partially described the methods for establishing component priorities, including financial and service impact of components not being available.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Satisfactorily described the methods for establishing component priorities, including financial and service impact of components not being available.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Thoroughly described the methods for establishing component priorities, including financial and service impact of components not being available.</w:t>
            </w:r>
          </w:p>
        </w:tc>
      </w:tr>
      <w:tr w:rsidR="003E6E2A" w:rsidRPr="003E6E2A" w:rsidTr="003E6E2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1d. Describe the methods for establishing component priorities, including recovery time frameworks.</w:t>
            </w:r>
          </w:p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Weight: 10%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Did not submit or incompletely described the methods for establishing component priorities, including recovery time frameworks.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Insufficiently described the methods for establishing component priorities, including recovery time frameworks.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Partially described the methods for establishing component priorities, including recovery time frameworks.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Satisfactorily described the methods for establishing component priorities, including recovery time frameworks.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Thoroughly described the methods for establishing component priorities, including recovery time frameworks.</w:t>
            </w:r>
          </w:p>
        </w:tc>
      </w:tr>
      <w:tr w:rsidR="003E6E2A" w:rsidRPr="003E6E2A" w:rsidTr="003E6E2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 xml:space="preserve">2a. Describe the methods for determining component reliance and dependencies, </w:t>
            </w:r>
            <w:r w:rsidRPr="003E6E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including component dependencies.</w:t>
            </w:r>
          </w:p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Weight: 10%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Did not submit or incompletely described the methods for determining </w:t>
            </w:r>
            <w:r w:rsidRPr="003E6E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component reliance and dependencies, including component dependencies.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Insufficiently described the methods for determining component </w:t>
            </w:r>
            <w:r w:rsidRPr="003E6E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reliance and dependencies, including component dependencies.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Partially described the methods for determining component </w:t>
            </w:r>
            <w:r w:rsidRPr="003E6E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reliance and dependencies, including component dependencies.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Satisfactorily described the methods for determining component </w:t>
            </w:r>
            <w:r w:rsidRPr="003E6E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reliance and dependencies, including component dependencies.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Thoroughly described the methods for determining component </w:t>
            </w:r>
            <w:r w:rsidRPr="003E6E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reliance and dependencies, including component dependencies.</w:t>
            </w:r>
          </w:p>
        </w:tc>
      </w:tr>
      <w:tr w:rsidR="003E6E2A" w:rsidRPr="003E6E2A" w:rsidTr="003E6E2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2b. Describe the methods for determining component reliance and dependencies, including resources required to recover component in the event of failure.</w:t>
            </w:r>
          </w:p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Weight: 10%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Did not submit or incompletely described the methods for determining component reliance and dependencies, including resources required to recover component in the event of failure.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Insufficiently described the methods for determining component reliance and dependencies, including resources required to recover component in the event of failure.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Partially described the methods for determining component reliance and dependencies, including resources required to recover component in the event of failure.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Satisfactorily described the methods for determining component reliance and dependencies, including resources required to recover component in the event of failure.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Thoroughly described the methods for determining component reliance and dependencies, including resources required to recover component in the event of failure.</w:t>
            </w:r>
          </w:p>
        </w:tc>
      </w:tr>
      <w:tr w:rsidR="003E6E2A" w:rsidRPr="003E6E2A" w:rsidTr="003E6E2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2c. Describe the methods for determining component reliance and dependencies, including human assets needed to recover components.</w:t>
            </w:r>
          </w:p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Weight: 10%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Did not submit or incompletely described the methods for determining component reliance and dependencies, including human assets needed to recover components.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Insufficiently described the methods for determining component reliance and dependencies, including human assets needed to recover components.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Partially described the methods for determining component reliance and dependencies, including human assets needed to recover components.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Satisfactorily described the methods for determining component reliance and dependencies, including human assets needed to recover components.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Thoroughly described the methods for determining component reliance and dependencies, including human assets needed to recover components.</w:t>
            </w:r>
          </w:p>
        </w:tc>
      </w:tr>
      <w:tr w:rsidR="003E6E2A" w:rsidRPr="003E6E2A" w:rsidTr="003E6E2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3. Provide recommendations for the development of the BIA, management and other personnel responsibilities, and educating company personnel that would be involved in the recovery efforts.</w:t>
            </w:r>
          </w:p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Weight: 15%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Did not submit or incompletely provided recommend-</w:t>
            </w:r>
            <w:proofErr w:type="spellStart"/>
            <w:r w:rsidRPr="003E6E2A">
              <w:rPr>
                <w:rFonts w:ascii="Arial" w:eastAsia="Times New Roman" w:hAnsi="Arial" w:cs="Arial"/>
                <w:sz w:val="18"/>
                <w:szCs w:val="18"/>
              </w:rPr>
              <w:t>ations</w:t>
            </w:r>
            <w:proofErr w:type="spellEnd"/>
            <w:r w:rsidRPr="003E6E2A">
              <w:rPr>
                <w:rFonts w:ascii="Arial" w:eastAsia="Times New Roman" w:hAnsi="Arial" w:cs="Arial"/>
                <w:sz w:val="18"/>
                <w:szCs w:val="18"/>
              </w:rPr>
              <w:t xml:space="preserve"> for the development of the BIA, management and other personnel responsibilities, and educating company personnel that would be involved in the recovery efforts.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Insufficiently provided recommend-</w:t>
            </w:r>
            <w:proofErr w:type="spellStart"/>
            <w:r w:rsidRPr="003E6E2A">
              <w:rPr>
                <w:rFonts w:ascii="Arial" w:eastAsia="Times New Roman" w:hAnsi="Arial" w:cs="Arial"/>
                <w:sz w:val="18"/>
                <w:szCs w:val="18"/>
              </w:rPr>
              <w:t>ations</w:t>
            </w:r>
            <w:proofErr w:type="spellEnd"/>
            <w:r w:rsidRPr="003E6E2A">
              <w:rPr>
                <w:rFonts w:ascii="Arial" w:eastAsia="Times New Roman" w:hAnsi="Arial" w:cs="Arial"/>
                <w:sz w:val="18"/>
                <w:szCs w:val="18"/>
              </w:rPr>
              <w:t xml:space="preserve"> for the development of the BIA, management and other personnel responsibilities, and educating company personnel that would be involved in the recovery efforts.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Partially provided recommend-</w:t>
            </w:r>
            <w:proofErr w:type="spellStart"/>
            <w:r w:rsidRPr="003E6E2A">
              <w:rPr>
                <w:rFonts w:ascii="Arial" w:eastAsia="Times New Roman" w:hAnsi="Arial" w:cs="Arial"/>
                <w:sz w:val="18"/>
                <w:szCs w:val="18"/>
              </w:rPr>
              <w:t>ations</w:t>
            </w:r>
            <w:proofErr w:type="spellEnd"/>
            <w:r w:rsidRPr="003E6E2A">
              <w:rPr>
                <w:rFonts w:ascii="Arial" w:eastAsia="Times New Roman" w:hAnsi="Arial" w:cs="Arial"/>
                <w:sz w:val="18"/>
                <w:szCs w:val="18"/>
              </w:rPr>
              <w:t xml:space="preserve"> for the development of the BIA, management and other personnel responsibilities, and educating company personnel that would be involved in the recovery efforts.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Satisfactorily provided recommend-</w:t>
            </w:r>
            <w:proofErr w:type="spellStart"/>
            <w:r w:rsidRPr="003E6E2A">
              <w:rPr>
                <w:rFonts w:ascii="Arial" w:eastAsia="Times New Roman" w:hAnsi="Arial" w:cs="Arial"/>
                <w:sz w:val="18"/>
                <w:szCs w:val="18"/>
              </w:rPr>
              <w:t>ations</w:t>
            </w:r>
            <w:proofErr w:type="spellEnd"/>
            <w:r w:rsidRPr="003E6E2A">
              <w:rPr>
                <w:rFonts w:ascii="Arial" w:eastAsia="Times New Roman" w:hAnsi="Arial" w:cs="Arial"/>
                <w:sz w:val="18"/>
                <w:szCs w:val="18"/>
              </w:rPr>
              <w:t xml:space="preserve"> for the development of the BIA, management and other personnel responsibilities, and educating company personnel that would be involved in the recovery efforts.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Thoroughly provided recommend-</w:t>
            </w:r>
            <w:proofErr w:type="spellStart"/>
            <w:r w:rsidRPr="003E6E2A">
              <w:rPr>
                <w:rFonts w:ascii="Arial" w:eastAsia="Times New Roman" w:hAnsi="Arial" w:cs="Arial"/>
                <w:sz w:val="18"/>
                <w:szCs w:val="18"/>
              </w:rPr>
              <w:t>ations</w:t>
            </w:r>
            <w:proofErr w:type="spellEnd"/>
            <w:r w:rsidRPr="003E6E2A">
              <w:rPr>
                <w:rFonts w:ascii="Arial" w:eastAsia="Times New Roman" w:hAnsi="Arial" w:cs="Arial"/>
                <w:sz w:val="18"/>
                <w:szCs w:val="18"/>
              </w:rPr>
              <w:t xml:space="preserve"> for the development of the BIA, management and other personnel responsibilities, and educating company personnel that would be involved in the recovery efforts.</w:t>
            </w:r>
          </w:p>
        </w:tc>
      </w:tr>
      <w:tr w:rsidR="003E6E2A" w:rsidRPr="003E6E2A" w:rsidTr="003E6E2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4. 3 References</w:t>
            </w:r>
          </w:p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Weight: 5%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No references provided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Does not meet the required number of references; all references poor quality choices.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Does not meet the required number of references; some references poor quality choices.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Meets number of required references; all references high quality choices.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Exceeds number of required references; all references high quality choices.</w:t>
            </w:r>
          </w:p>
        </w:tc>
      </w:tr>
      <w:tr w:rsidR="003E6E2A" w:rsidRPr="003E6E2A" w:rsidTr="003E6E2A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 xml:space="preserve">5. Clarity, writing mechanics, and </w:t>
            </w:r>
            <w:r w:rsidRPr="003E6E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formatting requirements</w:t>
            </w:r>
          </w:p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Weight: 10%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More than 8 errors present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7-8 errors present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5-6 errors present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3-4 errors present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E2A" w:rsidRPr="003E6E2A" w:rsidRDefault="003E6E2A" w:rsidP="003E6E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2A">
              <w:rPr>
                <w:rFonts w:ascii="Arial" w:eastAsia="Times New Roman" w:hAnsi="Arial" w:cs="Arial"/>
                <w:sz w:val="18"/>
                <w:szCs w:val="18"/>
              </w:rPr>
              <w:t>0-2 errors present</w:t>
            </w:r>
          </w:p>
        </w:tc>
      </w:tr>
    </w:tbl>
    <w:p w:rsidR="003E6E2A" w:rsidRPr="003E6E2A" w:rsidRDefault="003E6E2A" w:rsidP="003E6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E6E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D7247" w:rsidRDefault="00BD7247">
      <w:bookmarkStart w:id="0" w:name="_GoBack"/>
      <w:bookmarkEnd w:id="0"/>
    </w:p>
    <w:sectPr w:rsidR="00BD7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2A"/>
    <w:rsid w:val="003E6E2A"/>
    <w:rsid w:val="00B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5EA36-D48A-405C-83C6-5FB3DBF9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Hayhurst Jr</dc:creator>
  <cp:keywords/>
  <dc:description/>
  <cp:lastModifiedBy>Michael Hayhurst Jr</cp:lastModifiedBy>
  <cp:revision>1</cp:revision>
  <dcterms:created xsi:type="dcterms:W3CDTF">2017-02-20T19:14:00Z</dcterms:created>
  <dcterms:modified xsi:type="dcterms:W3CDTF">2017-02-20T19:14:00Z</dcterms:modified>
</cp:coreProperties>
</file>